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D24FE" w14:textId="77777777" w:rsidR="00F80610" w:rsidRPr="00F80610" w:rsidRDefault="00FB6A92" w:rsidP="00F80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 wp14:anchorId="4CD1B611" wp14:editId="57E2F9CC">
            <wp:simplePos x="0" y="0"/>
            <wp:positionH relativeFrom="column">
              <wp:posOffset>4956175</wp:posOffset>
            </wp:positionH>
            <wp:positionV relativeFrom="paragraph">
              <wp:posOffset>-2540</wp:posOffset>
            </wp:positionV>
            <wp:extent cx="1135380" cy="304800"/>
            <wp:effectExtent l="0" t="0" r="7620" b="0"/>
            <wp:wrapSquare wrapText="bothSides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59B">
        <w:rPr>
          <w:noProof/>
          <w:lang w:val="en-CA" w:eastAsia="en-CA"/>
        </w:rPr>
        <w:drawing>
          <wp:anchor distT="0" distB="0" distL="114300" distR="114300" simplePos="0" relativeHeight="251659776" behindDoc="1" locked="0" layoutInCell="1" allowOverlap="1" wp14:anchorId="2919C4BF" wp14:editId="5C9D89B5">
            <wp:simplePos x="0" y="0"/>
            <wp:positionH relativeFrom="column">
              <wp:posOffset>-25400</wp:posOffset>
            </wp:positionH>
            <wp:positionV relativeFrom="paragraph">
              <wp:posOffset>10160</wp:posOffset>
            </wp:positionV>
            <wp:extent cx="632460" cy="594360"/>
            <wp:effectExtent l="0" t="0" r="0" b="0"/>
            <wp:wrapTight wrapText="bothSides">
              <wp:wrapPolygon edited="0">
                <wp:start x="2602" y="0"/>
                <wp:lineTo x="0" y="8308"/>
                <wp:lineTo x="0" y="17308"/>
                <wp:lineTo x="3253" y="20769"/>
                <wp:lineTo x="8458" y="20769"/>
                <wp:lineTo x="16265" y="17308"/>
                <wp:lineTo x="17566" y="15231"/>
                <wp:lineTo x="13663" y="11077"/>
                <wp:lineTo x="8458" y="0"/>
                <wp:lineTo x="2602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7095" b="-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B0D">
        <w:rPr>
          <w:rFonts w:eastAsia="Times New Roman"/>
          <w:b/>
          <w:bCs/>
          <w:sz w:val="32"/>
          <w:szCs w:val="32"/>
        </w:rPr>
        <w:t>Community ACCESS-A</w:t>
      </w:r>
      <w:r w:rsidR="00D7517D" w:rsidRPr="00664B2A">
        <w:rPr>
          <w:rFonts w:eastAsia="Times New Roman"/>
          <w:b/>
          <w:bCs/>
          <w:sz w:val="32"/>
          <w:szCs w:val="32"/>
        </w:rPr>
        <w:t>bility</w:t>
      </w:r>
      <w:r w:rsidR="00235CAB" w:rsidRPr="00664B2A">
        <w:rPr>
          <w:rFonts w:eastAsia="Times New Roman"/>
          <w:b/>
          <w:bCs/>
          <w:sz w:val="32"/>
          <w:szCs w:val="32"/>
        </w:rPr>
        <w:t xml:space="preserve"> Program</w:t>
      </w:r>
    </w:p>
    <w:p w14:paraId="6C20E90E" w14:textId="77777777" w:rsidR="00235CAB" w:rsidRPr="00664B2A" w:rsidRDefault="00235CAB" w:rsidP="00235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</w:p>
    <w:p w14:paraId="4599B48C" w14:textId="77777777" w:rsidR="00235CAB" w:rsidRPr="00664B2A" w:rsidRDefault="00FB6A92" w:rsidP="00FB6A9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</w:t>
      </w:r>
      <w:r>
        <w:rPr>
          <w:rFonts w:eastAsia="Times New Roman"/>
          <w:b/>
          <w:bCs/>
          <w:sz w:val="28"/>
          <w:szCs w:val="28"/>
        </w:rPr>
        <w:tab/>
        <w:t xml:space="preserve">  </w:t>
      </w:r>
      <w:r w:rsidR="00235CAB" w:rsidRPr="00664B2A">
        <w:rPr>
          <w:rFonts w:eastAsia="Times New Roman"/>
          <w:b/>
          <w:bCs/>
          <w:sz w:val="28"/>
          <w:szCs w:val="28"/>
        </w:rPr>
        <w:t>Financial Log</w:t>
      </w:r>
      <w:r w:rsidR="009D1BD5" w:rsidRPr="00664B2A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2019-2020</w:t>
      </w:r>
    </w:p>
    <w:p w14:paraId="34B03F71" w14:textId="77777777" w:rsidR="00235CAB" w:rsidRPr="00664B2A" w:rsidRDefault="00FB6A92" w:rsidP="00235C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664B2A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2B8D90B" wp14:editId="286B513E">
                <wp:simplePos x="0" y="0"/>
                <wp:positionH relativeFrom="column">
                  <wp:posOffset>1322070</wp:posOffset>
                </wp:positionH>
                <wp:positionV relativeFrom="paragraph">
                  <wp:posOffset>153670</wp:posOffset>
                </wp:positionV>
                <wp:extent cx="377190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00A0C" w14:textId="77777777" w:rsidR="00F46F56" w:rsidRDefault="00F46F56" w:rsidP="00F46F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8D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1pt;margin-top:12.1pt;width:297pt;height:19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mlJAIAAEY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">
                <v:textbox>
                  <w:txbxContent>
                    <w:p w14:paraId="50A00A0C" w14:textId="77777777" w:rsidR="00F46F56" w:rsidRDefault="00F46F56" w:rsidP="00F46F56"/>
                  </w:txbxContent>
                </v:textbox>
                <w10:wrap type="square"/>
              </v:shape>
            </w:pict>
          </mc:Fallback>
        </mc:AlternateContent>
      </w:r>
    </w:p>
    <w:p w14:paraId="687EB10F" w14:textId="77777777" w:rsidR="00F46F56" w:rsidRPr="00664B2A" w:rsidRDefault="00FB6A92" w:rsidP="00F46F56">
      <w:pPr>
        <w:pStyle w:val="Header"/>
        <w:rPr>
          <w:rFonts w:ascii="Calibri" w:hAnsi="Calibri"/>
        </w:rPr>
      </w:pPr>
      <w:r>
        <w:rPr>
          <w:rFonts w:ascii="Calibri" w:hAnsi="Calibri" w:cs="Arial Narrow"/>
          <w:iCs/>
          <w:lang w:val="en-GB"/>
        </w:rPr>
        <w:t>Name of Applicant</w:t>
      </w:r>
      <w:r w:rsidR="00F46F56" w:rsidRPr="00664B2A">
        <w:rPr>
          <w:rFonts w:ascii="Calibri" w:hAnsi="Calibri" w:cs="Arial Narrow"/>
          <w:iCs/>
          <w:lang w:val="en-GB"/>
        </w:rPr>
        <w:t>:</w:t>
      </w:r>
      <w:r w:rsidR="00F46F56" w:rsidRPr="00664B2A">
        <w:rPr>
          <w:rFonts w:ascii="Calibri" w:hAnsi="Calibri" w:cs="Arial Narrow"/>
          <w:iCs/>
          <w:noProof/>
          <w:lang w:eastAsia="en-US"/>
        </w:rPr>
        <w:t xml:space="preserve"> </w:t>
      </w:r>
    </w:p>
    <w:p w14:paraId="5F5B7293" w14:textId="77777777" w:rsidR="00235CAB" w:rsidRPr="00664B2A" w:rsidRDefault="00235CAB" w:rsidP="00235C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</w:p>
    <w:p w14:paraId="52476158" w14:textId="629F18B5" w:rsidR="00235CAB" w:rsidRPr="00664B2A" w:rsidRDefault="00235CAB" w:rsidP="00235C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664B2A">
        <w:rPr>
          <w:rFonts w:eastAsia="Times New Roman"/>
        </w:rPr>
        <w:t>Itemize each invoice</w:t>
      </w:r>
      <w:r w:rsidR="00602E4D" w:rsidRPr="00664B2A">
        <w:rPr>
          <w:rFonts w:eastAsia="Times New Roman"/>
        </w:rPr>
        <w:t xml:space="preserve"> on the Financial Log. </w:t>
      </w:r>
      <w:r w:rsidR="00C36A25" w:rsidRPr="00664B2A">
        <w:rPr>
          <w:rFonts w:eastAsia="Times New Roman"/>
        </w:rPr>
        <w:t>N</w:t>
      </w:r>
      <w:r w:rsidR="00602E4D" w:rsidRPr="00664B2A">
        <w:rPr>
          <w:rFonts w:eastAsia="Times New Roman"/>
        </w:rPr>
        <w:t xml:space="preserve">umber each </w:t>
      </w:r>
      <w:r w:rsidR="00C36A25" w:rsidRPr="00664B2A">
        <w:rPr>
          <w:rFonts w:eastAsia="Times New Roman"/>
        </w:rPr>
        <w:t xml:space="preserve">of the </w:t>
      </w:r>
      <w:r w:rsidR="00602E4D" w:rsidRPr="00664B2A">
        <w:rPr>
          <w:rFonts w:eastAsia="Times New Roman"/>
        </w:rPr>
        <w:t>invoice</w:t>
      </w:r>
      <w:r w:rsidR="00C36A25" w:rsidRPr="00664B2A">
        <w:rPr>
          <w:rFonts w:eastAsia="Times New Roman"/>
        </w:rPr>
        <w:t>s</w:t>
      </w:r>
      <w:r w:rsidR="00602E4D" w:rsidRPr="00664B2A">
        <w:rPr>
          <w:rFonts w:eastAsia="Times New Roman"/>
        </w:rPr>
        <w:t xml:space="preserve"> to correspond with Item No. on </w:t>
      </w:r>
      <w:r w:rsidR="00423B2B" w:rsidRPr="00664B2A">
        <w:rPr>
          <w:rFonts w:eastAsia="Times New Roman"/>
        </w:rPr>
        <w:t>the L</w:t>
      </w:r>
      <w:r w:rsidR="00602E4D" w:rsidRPr="00664B2A">
        <w:rPr>
          <w:rFonts w:eastAsia="Times New Roman"/>
        </w:rPr>
        <w:t>og</w:t>
      </w:r>
      <w:r w:rsidR="00ED039B">
        <w:rPr>
          <w:rFonts w:eastAsia="Times New Roman"/>
        </w:rPr>
        <w:t xml:space="preserve"> </w:t>
      </w:r>
      <w:r w:rsidR="00133BD8" w:rsidRPr="00664B2A">
        <w:rPr>
          <w:rFonts w:eastAsia="Times New Roman"/>
        </w:rPr>
        <w:t>No hand-written</w:t>
      </w:r>
      <w:r w:rsidRPr="00664B2A">
        <w:rPr>
          <w:rFonts w:eastAsia="Times New Roman"/>
        </w:rPr>
        <w:t xml:space="preserve"> receipts.  </w:t>
      </w:r>
      <w:r w:rsidR="00FB6A92">
        <w:rPr>
          <w:rFonts w:eastAsia="Times New Roman"/>
        </w:rPr>
        <w:t xml:space="preserve">Complete a Donated Resource Log to </w:t>
      </w:r>
      <w:r w:rsidR="00973691">
        <w:rPr>
          <w:rFonts w:eastAsia="Times New Roman"/>
        </w:rPr>
        <w:t xml:space="preserve">confirm </w:t>
      </w:r>
      <w:r w:rsidR="00FB6A92">
        <w:rPr>
          <w:rFonts w:eastAsia="Times New Roman"/>
        </w:rPr>
        <w:t>in-kind contributions separately.</w:t>
      </w:r>
    </w:p>
    <w:p w14:paraId="176E550C" w14:textId="77777777" w:rsidR="00235CAB" w:rsidRPr="00664B2A" w:rsidRDefault="00235CAB" w:rsidP="00235C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035"/>
        <w:gridCol w:w="3303"/>
        <w:gridCol w:w="972"/>
        <w:gridCol w:w="1027"/>
      </w:tblGrid>
      <w:tr w:rsidR="00602E4D" w:rsidRPr="00664B2A" w14:paraId="7525DFEC" w14:textId="77777777" w:rsidTr="00FB6A92">
        <w:trPr>
          <w:trHeight w:val="589"/>
          <w:jc w:val="center"/>
        </w:trPr>
        <w:tc>
          <w:tcPr>
            <w:tcW w:w="698" w:type="dxa"/>
            <w:shd w:val="clear" w:color="auto" w:fill="auto"/>
          </w:tcPr>
          <w:p w14:paraId="7EC16C4C" w14:textId="77777777" w:rsidR="00602E4D" w:rsidRPr="00664B2A" w:rsidRDefault="00602E4D" w:rsidP="00664B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4B2A">
              <w:rPr>
                <w:b/>
                <w:sz w:val="24"/>
                <w:szCs w:val="24"/>
              </w:rPr>
              <w:t>Item</w:t>
            </w:r>
          </w:p>
          <w:p w14:paraId="5D648FA0" w14:textId="77777777" w:rsidR="00602E4D" w:rsidRPr="00664B2A" w:rsidRDefault="00602E4D" w:rsidP="00664B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4B2A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035" w:type="dxa"/>
          </w:tcPr>
          <w:p w14:paraId="75E6DC3E" w14:textId="77777777" w:rsidR="00602E4D" w:rsidRPr="00664B2A" w:rsidRDefault="00602E4D" w:rsidP="00664B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4B2A">
              <w:rPr>
                <w:b/>
                <w:sz w:val="24"/>
                <w:szCs w:val="24"/>
              </w:rPr>
              <w:t>Supplier</w:t>
            </w:r>
          </w:p>
        </w:tc>
        <w:tc>
          <w:tcPr>
            <w:tcW w:w="3303" w:type="dxa"/>
            <w:shd w:val="clear" w:color="auto" w:fill="auto"/>
          </w:tcPr>
          <w:p w14:paraId="349C1EAD" w14:textId="77777777" w:rsidR="00602E4D" w:rsidRPr="00664B2A" w:rsidRDefault="00602E4D" w:rsidP="00664B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4B2A">
              <w:rPr>
                <w:b/>
                <w:sz w:val="24"/>
                <w:szCs w:val="24"/>
              </w:rPr>
              <w:t>Items Purchased</w:t>
            </w:r>
          </w:p>
        </w:tc>
        <w:tc>
          <w:tcPr>
            <w:tcW w:w="972" w:type="dxa"/>
            <w:shd w:val="clear" w:color="auto" w:fill="auto"/>
          </w:tcPr>
          <w:p w14:paraId="645198E7" w14:textId="77777777" w:rsidR="00602E4D" w:rsidRPr="00664B2A" w:rsidRDefault="00602E4D" w:rsidP="00664B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4B2A">
              <w:rPr>
                <w:b/>
                <w:sz w:val="24"/>
                <w:szCs w:val="24"/>
              </w:rPr>
              <w:t>Cheque No.</w:t>
            </w:r>
          </w:p>
        </w:tc>
        <w:tc>
          <w:tcPr>
            <w:tcW w:w="1027" w:type="dxa"/>
            <w:shd w:val="clear" w:color="auto" w:fill="auto"/>
          </w:tcPr>
          <w:p w14:paraId="2963CFC1" w14:textId="77777777" w:rsidR="00602E4D" w:rsidRPr="00664B2A" w:rsidRDefault="00602E4D" w:rsidP="00664B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4B2A">
              <w:rPr>
                <w:b/>
                <w:sz w:val="24"/>
                <w:szCs w:val="24"/>
              </w:rPr>
              <w:t>Amount</w:t>
            </w:r>
          </w:p>
        </w:tc>
      </w:tr>
      <w:tr w:rsidR="00602E4D" w:rsidRPr="00664B2A" w14:paraId="050CB845" w14:textId="77777777" w:rsidTr="00FB6A92">
        <w:trPr>
          <w:jc w:val="center"/>
        </w:trPr>
        <w:tc>
          <w:tcPr>
            <w:tcW w:w="698" w:type="dxa"/>
            <w:shd w:val="clear" w:color="auto" w:fill="auto"/>
          </w:tcPr>
          <w:p w14:paraId="490C6582" w14:textId="77777777" w:rsidR="00602E4D" w:rsidRPr="00664B2A" w:rsidRDefault="00602E4D" w:rsidP="00235CAB">
            <w:r w:rsidRPr="00664B2A">
              <w:t>1.</w:t>
            </w:r>
          </w:p>
        </w:tc>
        <w:tc>
          <w:tcPr>
            <w:tcW w:w="4035" w:type="dxa"/>
          </w:tcPr>
          <w:p w14:paraId="7B9F00F8" w14:textId="77777777" w:rsidR="00602E4D" w:rsidRPr="00664B2A" w:rsidRDefault="00602E4D" w:rsidP="00235CAB"/>
        </w:tc>
        <w:tc>
          <w:tcPr>
            <w:tcW w:w="3303" w:type="dxa"/>
            <w:shd w:val="clear" w:color="auto" w:fill="auto"/>
          </w:tcPr>
          <w:p w14:paraId="1DF514A5" w14:textId="77777777" w:rsidR="00602E4D" w:rsidRPr="00664B2A" w:rsidRDefault="00602E4D" w:rsidP="00235CAB"/>
        </w:tc>
        <w:tc>
          <w:tcPr>
            <w:tcW w:w="972" w:type="dxa"/>
            <w:shd w:val="clear" w:color="auto" w:fill="auto"/>
          </w:tcPr>
          <w:p w14:paraId="5E25BCCE" w14:textId="77777777" w:rsidR="00602E4D" w:rsidRPr="00664B2A" w:rsidRDefault="00602E4D" w:rsidP="00235CAB"/>
        </w:tc>
        <w:tc>
          <w:tcPr>
            <w:tcW w:w="1027" w:type="dxa"/>
            <w:shd w:val="clear" w:color="auto" w:fill="auto"/>
          </w:tcPr>
          <w:p w14:paraId="68C913E2" w14:textId="77777777" w:rsidR="00602E4D" w:rsidRPr="00664B2A" w:rsidRDefault="00602E4D" w:rsidP="00235CAB"/>
        </w:tc>
      </w:tr>
      <w:tr w:rsidR="00602E4D" w:rsidRPr="00664B2A" w14:paraId="0F3F8A4A" w14:textId="77777777" w:rsidTr="00FB6A92">
        <w:trPr>
          <w:jc w:val="center"/>
        </w:trPr>
        <w:tc>
          <w:tcPr>
            <w:tcW w:w="698" w:type="dxa"/>
            <w:shd w:val="clear" w:color="auto" w:fill="auto"/>
          </w:tcPr>
          <w:p w14:paraId="5405E982" w14:textId="77777777" w:rsidR="00602E4D" w:rsidRPr="00664B2A" w:rsidRDefault="00602E4D" w:rsidP="00235CAB">
            <w:r w:rsidRPr="00664B2A">
              <w:t>2.</w:t>
            </w:r>
          </w:p>
        </w:tc>
        <w:tc>
          <w:tcPr>
            <w:tcW w:w="4035" w:type="dxa"/>
          </w:tcPr>
          <w:p w14:paraId="01DC1425" w14:textId="77777777" w:rsidR="00602E4D" w:rsidRPr="00664B2A" w:rsidRDefault="00602E4D" w:rsidP="00235CAB"/>
        </w:tc>
        <w:tc>
          <w:tcPr>
            <w:tcW w:w="3303" w:type="dxa"/>
            <w:shd w:val="clear" w:color="auto" w:fill="auto"/>
          </w:tcPr>
          <w:p w14:paraId="72FD82D7" w14:textId="77777777" w:rsidR="00602E4D" w:rsidRPr="00664B2A" w:rsidRDefault="00602E4D" w:rsidP="00235CAB"/>
        </w:tc>
        <w:tc>
          <w:tcPr>
            <w:tcW w:w="972" w:type="dxa"/>
            <w:shd w:val="clear" w:color="auto" w:fill="auto"/>
          </w:tcPr>
          <w:p w14:paraId="0291632E" w14:textId="77777777" w:rsidR="00602E4D" w:rsidRPr="00664B2A" w:rsidRDefault="00602E4D" w:rsidP="00235CAB"/>
        </w:tc>
        <w:tc>
          <w:tcPr>
            <w:tcW w:w="1027" w:type="dxa"/>
            <w:shd w:val="clear" w:color="auto" w:fill="auto"/>
          </w:tcPr>
          <w:p w14:paraId="1E968380" w14:textId="77777777" w:rsidR="00602E4D" w:rsidRPr="00664B2A" w:rsidRDefault="00602E4D" w:rsidP="00235CAB"/>
        </w:tc>
      </w:tr>
      <w:tr w:rsidR="00602E4D" w:rsidRPr="00664B2A" w14:paraId="2F8E989E" w14:textId="77777777" w:rsidTr="00FB6A92">
        <w:trPr>
          <w:jc w:val="center"/>
        </w:trPr>
        <w:tc>
          <w:tcPr>
            <w:tcW w:w="698" w:type="dxa"/>
            <w:shd w:val="clear" w:color="auto" w:fill="auto"/>
          </w:tcPr>
          <w:p w14:paraId="13A8F9A0" w14:textId="77777777" w:rsidR="00602E4D" w:rsidRPr="00664B2A" w:rsidRDefault="00602E4D" w:rsidP="00235CAB">
            <w:r w:rsidRPr="00664B2A">
              <w:t>3.</w:t>
            </w:r>
          </w:p>
        </w:tc>
        <w:tc>
          <w:tcPr>
            <w:tcW w:w="4035" w:type="dxa"/>
          </w:tcPr>
          <w:p w14:paraId="547D2034" w14:textId="77777777" w:rsidR="00602E4D" w:rsidRPr="00664B2A" w:rsidRDefault="00602E4D" w:rsidP="00235CAB"/>
        </w:tc>
        <w:tc>
          <w:tcPr>
            <w:tcW w:w="3303" w:type="dxa"/>
            <w:shd w:val="clear" w:color="auto" w:fill="auto"/>
          </w:tcPr>
          <w:p w14:paraId="5F4943C1" w14:textId="77777777" w:rsidR="00602E4D" w:rsidRPr="00664B2A" w:rsidRDefault="00602E4D" w:rsidP="00235CAB"/>
        </w:tc>
        <w:tc>
          <w:tcPr>
            <w:tcW w:w="972" w:type="dxa"/>
            <w:shd w:val="clear" w:color="auto" w:fill="auto"/>
          </w:tcPr>
          <w:p w14:paraId="18B92D4A" w14:textId="77777777" w:rsidR="00602E4D" w:rsidRPr="00664B2A" w:rsidRDefault="00602E4D" w:rsidP="00235CAB"/>
        </w:tc>
        <w:tc>
          <w:tcPr>
            <w:tcW w:w="1027" w:type="dxa"/>
            <w:shd w:val="clear" w:color="auto" w:fill="auto"/>
          </w:tcPr>
          <w:p w14:paraId="130B321F" w14:textId="77777777" w:rsidR="00602E4D" w:rsidRPr="00664B2A" w:rsidRDefault="00602E4D" w:rsidP="00235CAB"/>
        </w:tc>
      </w:tr>
      <w:tr w:rsidR="00602E4D" w:rsidRPr="00664B2A" w14:paraId="06D669AE" w14:textId="77777777" w:rsidTr="00FB6A92">
        <w:trPr>
          <w:jc w:val="center"/>
        </w:trPr>
        <w:tc>
          <w:tcPr>
            <w:tcW w:w="698" w:type="dxa"/>
            <w:shd w:val="clear" w:color="auto" w:fill="auto"/>
          </w:tcPr>
          <w:p w14:paraId="0C81B893" w14:textId="77777777" w:rsidR="00602E4D" w:rsidRPr="00664B2A" w:rsidRDefault="00602E4D" w:rsidP="00235CAB">
            <w:r w:rsidRPr="00664B2A">
              <w:t>4.</w:t>
            </w:r>
          </w:p>
        </w:tc>
        <w:tc>
          <w:tcPr>
            <w:tcW w:w="4035" w:type="dxa"/>
          </w:tcPr>
          <w:p w14:paraId="67928457" w14:textId="77777777" w:rsidR="00602E4D" w:rsidRPr="00664B2A" w:rsidRDefault="00602E4D" w:rsidP="00235CAB"/>
        </w:tc>
        <w:tc>
          <w:tcPr>
            <w:tcW w:w="3303" w:type="dxa"/>
            <w:shd w:val="clear" w:color="auto" w:fill="auto"/>
          </w:tcPr>
          <w:p w14:paraId="7AEBEC7F" w14:textId="77777777" w:rsidR="00602E4D" w:rsidRPr="00664B2A" w:rsidRDefault="00602E4D" w:rsidP="00235CAB"/>
        </w:tc>
        <w:tc>
          <w:tcPr>
            <w:tcW w:w="972" w:type="dxa"/>
            <w:shd w:val="clear" w:color="auto" w:fill="auto"/>
          </w:tcPr>
          <w:p w14:paraId="47DCBDBF" w14:textId="77777777" w:rsidR="00602E4D" w:rsidRPr="00664B2A" w:rsidRDefault="00602E4D" w:rsidP="00235CAB"/>
        </w:tc>
        <w:tc>
          <w:tcPr>
            <w:tcW w:w="1027" w:type="dxa"/>
            <w:shd w:val="clear" w:color="auto" w:fill="auto"/>
          </w:tcPr>
          <w:p w14:paraId="7A681ABB" w14:textId="77777777" w:rsidR="00602E4D" w:rsidRPr="00664B2A" w:rsidRDefault="00602E4D" w:rsidP="00235CAB"/>
        </w:tc>
      </w:tr>
      <w:tr w:rsidR="00602E4D" w:rsidRPr="00664B2A" w14:paraId="2CB7DBAB" w14:textId="77777777" w:rsidTr="00FB6A92">
        <w:trPr>
          <w:jc w:val="center"/>
        </w:trPr>
        <w:tc>
          <w:tcPr>
            <w:tcW w:w="698" w:type="dxa"/>
            <w:shd w:val="clear" w:color="auto" w:fill="auto"/>
          </w:tcPr>
          <w:p w14:paraId="6AA0E17F" w14:textId="77777777" w:rsidR="00602E4D" w:rsidRPr="00664B2A" w:rsidRDefault="00602E4D" w:rsidP="00235CAB">
            <w:r w:rsidRPr="00664B2A">
              <w:t>5.</w:t>
            </w:r>
          </w:p>
        </w:tc>
        <w:tc>
          <w:tcPr>
            <w:tcW w:w="4035" w:type="dxa"/>
          </w:tcPr>
          <w:p w14:paraId="38F7A233" w14:textId="77777777" w:rsidR="00602E4D" w:rsidRPr="00664B2A" w:rsidRDefault="00602E4D" w:rsidP="00235CAB"/>
        </w:tc>
        <w:tc>
          <w:tcPr>
            <w:tcW w:w="3303" w:type="dxa"/>
            <w:shd w:val="clear" w:color="auto" w:fill="auto"/>
          </w:tcPr>
          <w:p w14:paraId="0F1648EF" w14:textId="77777777" w:rsidR="00602E4D" w:rsidRPr="00664B2A" w:rsidRDefault="00602E4D" w:rsidP="00235CAB"/>
        </w:tc>
        <w:tc>
          <w:tcPr>
            <w:tcW w:w="972" w:type="dxa"/>
            <w:shd w:val="clear" w:color="auto" w:fill="auto"/>
          </w:tcPr>
          <w:p w14:paraId="64F8BA76" w14:textId="77777777" w:rsidR="00602E4D" w:rsidRPr="00664B2A" w:rsidRDefault="00602E4D" w:rsidP="00235CAB"/>
        </w:tc>
        <w:tc>
          <w:tcPr>
            <w:tcW w:w="1027" w:type="dxa"/>
            <w:shd w:val="clear" w:color="auto" w:fill="auto"/>
          </w:tcPr>
          <w:p w14:paraId="35161F34" w14:textId="77777777" w:rsidR="00602E4D" w:rsidRPr="00664B2A" w:rsidRDefault="00602E4D" w:rsidP="00235CAB"/>
        </w:tc>
      </w:tr>
      <w:tr w:rsidR="00602E4D" w:rsidRPr="00664B2A" w14:paraId="762AC0A3" w14:textId="77777777" w:rsidTr="00FB6A92">
        <w:trPr>
          <w:jc w:val="center"/>
        </w:trPr>
        <w:tc>
          <w:tcPr>
            <w:tcW w:w="698" w:type="dxa"/>
            <w:shd w:val="clear" w:color="auto" w:fill="auto"/>
          </w:tcPr>
          <w:p w14:paraId="2472F76E" w14:textId="77777777" w:rsidR="00602E4D" w:rsidRPr="00664B2A" w:rsidRDefault="00602E4D" w:rsidP="00235CAB">
            <w:r w:rsidRPr="00664B2A">
              <w:t>6.</w:t>
            </w:r>
          </w:p>
        </w:tc>
        <w:tc>
          <w:tcPr>
            <w:tcW w:w="4035" w:type="dxa"/>
          </w:tcPr>
          <w:p w14:paraId="698AF54D" w14:textId="77777777" w:rsidR="00602E4D" w:rsidRPr="00664B2A" w:rsidRDefault="00602E4D" w:rsidP="00235CAB"/>
        </w:tc>
        <w:tc>
          <w:tcPr>
            <w:tcW w:w="3303" w:type="dxa"/>
            <w:shd w:val="clear" w:color="auto" w:fill="auto"/>
          </w:tcPr>
          <w:p w14:paraId="12F1699C" w14:textId="77777777" w:rsidR="00602E4D" w:rsidRPr="00664B2A" w:rsidRDefault="00602E4D" w:rsidP="00235CAB"/>
        </w:tc>
        <w:tc>
          <w:tcPr>
            <w:tcW w:w="972" w:type="dxa"/>
            <w:shd w:val="clear" w:color="auto" w:fill="auto"/>
          </w:tcPr>
          <w:p w14:paraId="526D48F5" w14:textId="77777777" w:rsidR="00602E4D" w:rsidRPr="00664B2A" w:rsidRDefault="00602E4D" w:rsidP="00235CAB"/>
        </w:tc>
        <w:tc>
          <w:tcPr>
            <w:tcW w:w="1027" w:type="dxa"/>
            <w:shd w:val="clear" w:color="auto" w:fill="auto"/>
          </w:tcPr>
          <w:p w14:paraId="4594BD30" w14:textId="77777777" w:rsidR="00602E4D" w:rsidRPr="00664B2A" w:rsidRDefault="00602E4D" w:rsidP="00235CAB"/>
        </w:tc>
      </w:tr>
      <w:tr w:rsidR="00602E4D" w:rsidRPr="00664B2A" w14:paraId="005C040A" w14:textId="77777777" w:rsidTr="00FB6A92">
        <w:trPr>
          <w:jc w:val="center"/>
        </w:trPr>
        <w:tc>
          <w:tcPr>
            <w:tcW w:w="698" w:type="dxa"/>
            <w:shd w:val="clear" w:color="auto" w:fill="auto"/>
          </w:tcPr>
          <w:p w14:paraId="612D2420" w14:textId="77777777" w:rsidR="00602E4D" w:rsidRPr="00664B2A" w:rsidRDefault="00602E4D" w:rsidP="00235CAB">
            <w:r w:rsidRPr="00664B2A">
              <w:t>7.</w:t>
            </w:r>
          </w:p>
        </w:tc>
        <w:tc>
          <w:tcPr>
            <w:tcW w:w="4035" w:type="dxa"/>
          </w:tcPr>
          <w:p w14:paraId="1BCFC3A8" w14:textId="77777777" w:rsidR="00602E4D" w:rsidRPr="00664B2A" w:rsidRDefault="00602E4D" w:rsidP="00235CAB"/>
        </w:tc>
        <w:tc>
          <w:tcPr>
            <w:tcW w:w="3303" w:type="dxa"/>
            <w:shd w:val="clear" w:color="auto" w:fill="auto"/>
          </w:tcPr>
          <w:p w14:paraId="0C91CA51" w14:textId="77777777" w:rsidR="00602E4D" w:rsidRPr="00664B2A" w:rsidRDefault="00602E4D" w:rsidP="00235CAB"/>
        </w:tc>
        <w:tc>
          <w:tcPr>
            <w:tcW w:w="972" w:type="dxa"/>
            <w:shd w:val="clear" w:color="auto" w:fill="auto"/>
          </w:tcPr>
          <w:p w14:paraId="500B4770" w14:textId="77777777" w:rsidR="00602E4D" w:rsidRPr="00664B2A" w:rsidRDefault="00602E4D" w:rsidP="00235CAB"/>
        </w:tc>
        <w:tc>
          <w:tcPr>
            <w:tcW w:w="1027" w:type="dxa"/>
            <w:shd w:val="clear" w:color="auto" w:fill="auto"/>
          </w:tcPr>
          <w:p w14:paraId="5BC06E80" w14:textId="77777777" w:rsidR="00602E4D" w:rsidRPr="00664B2A" w:rsidRDefault="00602E4D" w:rsidP="00235CAB"/>
        </w:tc>
      </w:tr>
      <w:tr w:rsidR="00602E4D" w:rsidRPr="00664B2A" w14:paraId="6E0DC169" w14:textId="77777777" w:rsidTr="00FB6A92">
        <w:trPr>
          <w:jc w:val="center"/>
        </w:trPr>
        <w:tc>
          <w:tcPr>
            <w:tcW w:w="698" w:type="dxa"/>
            <w:shd w:val="clear" w:color="auto" w:fill="auto"/>
          </w:tcPr>
          <w:p w14:paraId="65139772" w14:textId="77777777" w:rsidR="00602E4D" w:rsidRPr="00664B2A" w:rsidRDefault="00602E4D" w:rsidP="00235CAB">
            <w:r w:rsidRPr="00664B2A">
              <w:t>8.</w:t>
            </w:r>
          </w:p>
        </w:tc>
        <w:tc>
          <w:tcPr>
            <w:tcW w:w="4035" w:type="dxa"/>
          </w:tcPr>
          <w:p w14:paraId="3BA5E9E0" w14:textId="77777777" w:rsidR="00602E4D" w:rsidRPr="00664B2A" w:rsidRDefault="00602E4D" w:rsidP="00235CAB"/>
        </w:tc>
        <w:tc>
          <w:tcPr>
            <w:tcW w:w="3303" w:type="dxa"/>
            <w:shd w:val="clear" w:color="auto" w:fill="auto"/>
          </w:tcPr>
          <w:p w14:paraId="670A0918" w14:textId="77777777" w:rsidR="00602E4D" w:rsidRPr="00664B2A" w:rsidRDefault="00602E4D" w:rsidP="00235CAB"/>
        </w:tc>
        <w:tc>
          <w:tcPr>
            <w:tcW w:w="972" w:type="dxa"/>
            <w:shd w:val="clear" w:color="auto" w:fill="auto"/>
          </w:tcPr>
          <w:p w14:paraId="070BCBF1" w14:textId="77777777" w:rsidR="00602E4D" w:rsidRPr="00664B2A" w:rsidRDefault="00602E4D" w:rsidP="00235CAB"/>
        </w:tc>
        <w:tc>
          <w:tcPr>
            <w:tcW w:w="1027" w:type="dxa"/>
            <w:shd w:val="clear" w:color="auto" w:fill="auto"/>
          </w:tcPr>
          <w:p w14:paraId="6A9B9771" w14:textId="77777777" w:rsidR="00602E4D" w:rsidRPr="00664B2A" w:rsidRDefault="00602E4D" w:rsidP="00235CAB"/>
        </w:tc>
      </w:tr>
      <w:tr w:rsidR="00602E4D" w:rsidRPr="00664B2A" w14:paraId="43B7E650" w14:textId="77777777" w:rsidTr="00FB6A92">
        <w:trPr>
          <w:jc w:val="center"/>
        </w:trPr>
        <w:tc>
          <w:tcPr>
            <w:tcW w:w="698" w:type="dxa"/>
            <w:shd w:val="clear" w:color="auto" w:fill="auto"/>
          </w:tcPr>
          <w:p w14:paraId="20C1C08C" w14:textId="77777777" w:rsidR="00602E4D" w:rsidRPr="00664B2A" w:rsidRDefault="00602E4D" w:rsidP="00235CAB">
            <w:r w:rsidRPr="00664B2A">
              <w:t>9.</w:t>
            </w:r>
          </w:p>
        </w:tc>
        <w:tc>
          <w:tcPr>
            <w:tcW w:w="4035" w:type="dxa"/>
          </w:tcPr>
          <w:p w14:paraId="440487D0" w14:textId="77777777" w:rsidR="00602E4D" w:rsidRPr="00664B2A" w:rsidRDefault="00602E4D" w:rsidP="00235CAB"/>
        </w:tc>
        <w:tc>
          <w:tcPr>
            <w:tcW w:w="3303" w:type="dxa"/>
            <w:shd w:val="clear" w:color="auto" w:fill="auto"/>
          </w:tcPr>
          <w:p w14:paraId="7CDAFEF1" w14:textId="77777777" w:rsidR="00602E4D" w:rsidRPr="00664B2A" w:rsidRDefault="00602E4D" w:rsidP="00235CAB"/>
        </w:tc>
        <w:tc>
          <w:tcPr>
            <w:tcW w:w="972" w:type="dxa"/>
            <w:shd w:val="clear" w:color="auto" w:fill="auto"/>
          </w:tcPr>
          <w:p w14:paraId="78734F38" w14:textId="77777777" w:rsidR="00602E4D" w:rsidRPr="00664B2A" w:rsidRDefault="00602E4D" w:rsidP="00235CAB"/>
        </w:tc>
        <w:tc>
          <w:tcPr>
            <w:tcW w:w="1027" w:type="dxa"/>
            <w:shd w:val="clear" w:color="auto" w:fill="auto"/>
          </w:tcPr>
          <w:p w14:paraId="7AB3184B" w14:textId="77777777" w:rsidR="00602E4D" w:rsidRPr="00664B2A" w:rsidRDefault="00602E4D" w:rsidP="00235CAB"/>
        </w:tc>
      </w:tr>
      <w:tr w:rsidR="00423B2B" w:rsidRPr="00664B2A" w14:paraId="665EFFC7" w14:textId="77777777" w:rsidTr="00664B2A">
        <w:trPr>
          <w:jc w:val="center"/>
        </w:trPr>
        <w:tc>
          <w:tcPr>
            <w:tcW w:w="9008" w:type="dxa"/>
            <w:gridSpan w:val="4"/>
            <w:shd w:val="clear" w:color="auto" w:fill="auto"/>
          </w:tcPr>
          <w:p w14:paraId="010B68A7" w14:textId="77777777" w:rsidR="00423B2B" w:rsidRPr="00664B2A" w:rsidRDefault="00423B2B" w:rsidP="00235CAB">
            <w:pPr>
              <w:rPr>
                <w:b/>
              </w:rPr>
            </w:pPr>
            <w:r w:rsidRPr="00664B2A">
              <w:t xml:space="preserve">10. </w:t>
            </w:r>
            <w:r w:rsidRPr="00664B2A">
              <w:rPr>
                <w:b/>
              </w:rPr>
              <w:t xml:space="preserve">     Total Value from </w:t>
            </w:r>
            <w:r w:rsidR="00C36A25" w:rsidRPr="00664B2A">
              <w:rPr>
                <w:b/>
              </w:rPr>
              <w:t xml:space="preserve">Donated </w:t>
            </w:r>
            <w:r w:rsidRPr="00664B2A">
              <w:rPr>
                <w:b/>
              </w:rPr>
              <w:t xml:space="preserve">In-Kind </w:t>
            </w:r>
            <w:r w:rsidR="00C36A25" w:rsidRPr="00664B2A">
              <w:rPr>
                <w:b/>
              </w:rPr>
              <w:t xml:space="preserve">Log (Equipment, Materials and </w:t>
            </w:r>
            <w:proofErr w:type="spellStart"/>
            <w:r w:rsidR="00C36A25" w:rsidRPr="00664B2A">
              <w:rPr>
                <w:b/>
              </w:rPr>
              <w:t>Labour</w:t>
            </w:r>
            <w:proofErr w:type="spellEnd"/>
            <w:r w:rsidR="00C36A25" w:rsidRPr="00664B2A">
              <w:rPr>
                <w:b/>
              </w:rPr>
              <w:t>)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shd w:val="clear" w:color="auto" w:fill="auto"/>
          </w:tcPr>
          <w:p w14:paraId="2DBA7D20" w14:textId="77777777" w:rsidR="00423B2B" w:rsidRPr="00664B2A" w:rsidRDefault="00423B2B" w:rsidP="00235CAB">
            <w:pPr>
              <w:rPr>
                <w:b/>
              </w:rPr>
            </w:pPr>
          </w:p>
        </w:tc>
      </w:tr>
      <w:tr w:rsidR="00423B2B" w:rsidRPr="00664B2A" w14:paraId="151AFCB6" w14:textId="77777777" w:rsidTr="00664B2A">
        <w:trPr>
          <w:jc w:val="center"/>
        </w:trPr>
        <w:tc>
          <w:tcPr>
            <w:tcW w:w="9008" w:type="dxa"/>
            <w:gridSpan w:val="4"/>
            <w:shd w:val="clear" w:color="auto" w:fill="auto"/>
          </w:tcPr>
          <w:p w14:paraId="658761C0" w14:textId="77777777" w:rsidR="00423B2B" w:rsidRPr="00664B2A" w:rsidRDefault="00423B2B" w:rsidP="00C36A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4B2A">
              <w:rPr>
                <w:b/>
                <w:sz w:val="24"/>
                <w:szCs w:val="24"/>
              </w:rPr>
              <w:t>TOTAL ACTUAL EXPENDITURES</w:t>
            </w:r>
          </w:p>
          <w:p w14:paraId="15BDECDA" w14:textId="77777777" w:rsidR="00423B2B" w:rsidRPr="00664B2A" w:rsidRDefault="00423B2B" w:rsidP="00C36A25">
            <w:pPr>
              <w:spacing w:after="0" w:line="240" w:lineRule="auto"/>
            </w:pPr>
            <w:r w:rsidRPr="00664B2A">
              <w:t>(</w:t>
            </w:r>
            <w:r w:rsidR="00664B2A" w:rsidRPr="00664B2A">
              <w:t>T</w:t>
            </w:r>
            <w:r w:rsidR="00C36A25" w:rsidRPr="00664B2A">
              <w:t>otal of project expenses and value from In-Kind Log)</w:t>
            </w:r>
          </w:p>
        </w:tc>
        <w:tc>
          <w:tcPr>
            <w:tcW w:w="102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2342277" w14:textId="77777777" w:rsidR="00423B2B" w:rsidRPr="00664B2A" w:rsidRDefault="00423B2B" w:rsidP="00235CAB"/>
        </w:tc>
      </w:tr>
    </w:tbl>
    <w:p w14:paraId="475D7E8D" w14:textId="77777777" w:rsidR="00FB6A92" w:rsidRDefault="00FB6A92" w:rsidP="00235CAB">
      <w:pPr>
        <w:pStyle w:val="NoSpacing"/>
        <w:rPr>
          <w:b/>
          <w:sz w:val="24"/>
          <w:szCs w:val="24"/>
        </w:rPr>
      </w:pPr>
    </w:p>
    <w:p w14:paraId="68CCB60C" w14:textId="77777777" w:rsidR="00235CAB" w:rsidRPr="00FB6A92" w:rsidRDefault="00235CAB" w:rsidP="00235CAB">
      <w:pPr>
        <w:pStyle w:val="NoSpacing"/>
        <w:rPr>
          <w:b/>
          <w:sz w:val="24"/>
          <w:szCs w:val="24"/>
        </w:rPr>
      </w:pPr>
      <w:r w:rsidRPr="00FB6A92">
        <w:rPr>
          <w:b/>
          <w:sz w:val="24"/>
          <w:szCs w:val="24"/>
        </w:rPr>
        <w:t>Certification</w:t>
      </w:r>
    </w:p>
    <w:p w14:paraId="1070C780" w14:textId="3169D9F5" w:rsidR="00235CAB" w:rsidRPr="00FB6A92" w:rsidRDefault="00235CAB" w:rsidP="00235CAB">
      <w:pPr>
        <w:pStyle w:val="NoSpacing"/>
        <w:rPr>
          <w:i/>
          <w:sz w:val="24"/>
          <w:szCs w:val="24"/>
        </w:rPr>
      </w:pPr>
      <w:r w:rsidRPr="00FB6A92">
        <w:rPr>
          <w:i/>
          <w:sz w:val="24"/>
          <w:szCs w:val="24"/>
        </w:rPr>
        <w:t xml:space="preserve">The itemized Financial Statement represents the total costs of the project and is supported by, paid invoices, receipts </w:t>
      </w:r>
      <w:r w:rsidR="00133BD8" w:rsidRPr="00FB6A92">
        <w:rPr>
          <w:i/>
          <w:sz w:val="24"/>
          <w:szCs w:val="24"/>
        </w:rPr>
        <w:t>and</w:t>
      </w:r>
      <w:r w:rsidRPr="00FB6A92">
        <w:rPr>
          <w:i/>
          <w:sz w:val="24"/>
          <w:szCs w:val="24"/>
        </w:rPr>
        <w:t xml:space="preserve"> documented </w:t>
      </w:r>
      <w:proofErr w:type="spellStart"/>
      <w:r w:rsidRPr="00FB6A92">
        <w:rPr>
          <w:i/>
          <w:sz w:val="24"/>
          <w:szCs w:val="24"/>
        </w:rPr>
        <w:t>labour</w:t>
      </w:r>
      <w:proofErr w:type="spellEnd"/>
      <w:r w:rsidRPr="00FB6A92">
        <w:rPr>
          <w:i/>
          <w:sz w:val="24"/>
          <w:szCs w:val="24"/>
        </w:rPr>
        <w:t xml:space="preserve">/equipment materials.  </w:t>
      </w:r>
    </w:p>
    <w:p w14:paraId="51A22482" w14:textId="77777777" w:rsidR="00235CAB" w:rsidRPr="00664B2A" w:rsidRDefault="00235CAB" w:rsidP="00235CAB">
      <w:pPr>
        <w:pStyle w:val="NoSpacing"/>
        <w:rPr>
          <w:sz w:val="20"/>
          <w:szCs w:val="20"/>
        </w:rPr>
      </w:pPr>
    </w:p>
    <w:p w14:paraId="545F731B" w14:textId="77777777" w:rsidR="00235CAB" w:rsidRPr="00664B2A" w:rsidRDefault="00235CAB" w:rsidP="00235CAB">
      <w:pPr>
        <w:pStyle w:val="NoSpacing"/>
        <w:rPr>
          <w:sz w:val="20"/>
          <w:szCs w:val="20"/>
        </w:rPr>
      </w:pPr>
      <w:r w:rsidRPr="00664B2A">
        <w:rPr>
          <w:sz w:val="20"/>
          <w:szCs w:val="20"/>
        </w:rPr>
        <w:t>Signature______________________________________________________________________</w:t>
      </w:r>
    </w:p>
    <w:p w14:paraId="6CCFB184" w14:textId="77777777" w:rsidR="00235CAB" w:rsidRPr="00664B2A" w:rsidRDefault="00235CAB" w:rsidP="00235CAB">
      <w:pPr>
        <w:pStyle w:val="NoSpacing"/>
        <w:rPr>
          <w:sz w:val="20"/>
          <w:szCs w:val="20"/>
        </w:rPr>
      </w:pPr>
    </w:p>
    <w:p w14:paraId="76DA0591" w14:textId="77777777" w:rsidR="00235CAB" w:rsidRPr="00664B2A" w:rsidRDefault="00F46F56" w:rsidP="00235CAB">
      <w:pPr>
        <w:pStyle w:val="NoSpacing"/>
        <w:rPr>
          <w:sz w:val="20"/>
          <w:szCs w:val="20"/>
        </w:rPr>
      </w:pPr>
      <w:r w:rsidRPr="00664B2A">
        <w:rPr>
          <w:sz w:val="20"/>
          <w:szCs w:val="20"/>
        </w:rPr>
        <w:t>Title</w:t>
      </w:r>
      <w:r w:rsidR="00FF41CB" w:rsidRPr="00664B2A">
        <w:rPr>
          <w:sz w:val="20"/>
          <w:szCs w:val="20"/>
        </w:rPr>
        <w:t>___________</w:t>
      </w:r>
      <w:r w:rsidR="00235CAB" w:rsidRPr="00664B2A">
        <w:rPr>
          <w:sz w:val="20"/>
          <w:szCs w:val="20"/>
        </w:rPr>
        <w:t>____________________________________________________________</w:t>
      </w:r>
    </w:p>
    <w:p w14:paraId="25148C2E" w14:textId="77777777" w:rsidR="00235CAB" w:rsidRPr="00664B2A" w:rsidRDefault="00235CAB" w:rsidP="00235CAB">
      <w:pPr>
        <w:pStyle w:val="NoSpacing"/>
        <w:rPr>
          <w:sz w:val="20"/>
          <w:szCs w:val="20"/>
        </w:rPr>
      </w:pPr>
    </w:p>
    <w:p w14:paraId="205287F8" w14:textId="77777777" w:rsidR="00235CAB" w:rsidRPr="00664B2A" w:rsidRDefault="00235CAB" w:rsidP="00235CAB">
      <w:pPr>
        <w:pStyle w:val="NoSpacing"/>
        <w:rPr>
          <w:sz w:val="20"/>
          <w:szCs w:val="20"/>
        </w:rPr>
      </w:pPr>
      <w:r w:rsidRPr="00664B2A">
        <w:rPr>
          <w:sz w:val="20"/>
          <w:szCs w:val="20"/>
        </w:rPr>
        <w:t>Date_________________________________________________________________________</w:t>
      </w:r>
    </w:p>
    <w:p w14:paraId="193704F8" w14:textId="394571BA" w:rsidR="00235CAB" w:rsidRPr="00664B2A" w:rsidRDefault="00C4794A" w:rsidP="00235CAB">
      <w:pPr>
        <w:pStyle w:val="NoSpacing"/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186D9F" wp14:editId="3BA3D5E9">
                <wp:simplePos x="0" y="0"/>
                <wp:positionH relativeFrom="column">
                  <wp:posOffset>-142875</wp:posOffset>
                </wp:positionH>
                <wp:positionV relativeFrom="paragraph">
                  <wp:posOffset>206375</wp:posOffset>
                </wp:positionV>
                <wp:extent cx="6010275" cy="11620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E1B9E" w14:textId="4501A899" w:rsidR="0093791A" w:rsidRPr="00FB6A92" w:rsidRDefault="0093791A" w:rsidP="0093791A">
                            <w:pPr>
                              <w:pStyle w:val="NoSpacing"/>
                            </w:pPr>
                            <w:bookmarkStart w:id="0" w:name="_GoBack"/>
                            <w:r w:rsidRPr="00FB6A92">
                              <w:t>Communi</w:t>
                            </w:r>
                            <w:r w:rsidR="00696693" w:rsidRPr="00FB6A92">
                              <w:t xml:space="preserve">ties, Culture, </w:t>
                            </w:r>
                            <w:r w:rsidRPr="00FB6A92">
                              <w:t xml:space="preserve">and Heritage </w:t>
                            </w:r>
                            <w:r w:rsidR="00C4794A">
                              <w:tab/>
                            </w:r>
                            <w:r w:rsidR="00C4794A">
                              <w:tab/>
                            </w:r>
                            <w:r w:rsidR="00C4794A">
                              <w:tab/>
                            </w:r>
                            <w:r w:rsidR="00C4794A">
                              <w:tab/>
                              <w:t>Tel: (902) 424-1723</w:t>
                            </w:r>
                          </w:p>
                          <w:p w14:paraId="5A8629BB" w14:textId="1180175B" w:rsidR="0093791A" w:rsidRPr="00FB6A92" w:rsidRDefault="0093791A" w:rsidP="0093791A">
                            <w:pPr>
                              <w:pStyle w:val="NoSpacing"/>
                            </w:pPr>
                            <w:r w:rsidRPr="00FB6A92">
                              <w:t>Attn: Karen Parusel</w:t>
                            </w:r>
                            <w:r w:rsidR="00C4794A">
                              <w:tab/>
                            </w:r>
                            <w:r w:rsidR="00C4794A">
                              <w:tab/>
                            </w:r>
                            <w:r w:rsidR="00C4794A">
                              <w:tab/>
                            </w:r>
                            <w:r w:rsidR="00C4794A">
                              <w:tab/>
                            </w:r>
                            <w:r w:rsidR="00C4794A">
                              <w:tab/>
                            </w:r>
                            <w:r w:rsidR="00C4794A">
                              <w:tab/>
                              <w:t>Fax: (902) 424-0710</w:t>
                            </w:r>
                          </w:p>
                          <w:p w14:paraId="68278C16" w14:textId="77777777" w:rsidR="00AE62E2" w:rsidRDefault="0093791A" w:rsidP="0093791A">
                            <w:pPr>
                              <w:pStyle w:val="NoSpacing"/>
                              <w:rPr>
                                <w:rStyle w:val="Hyperlink"/>
                                <w:shd w:val="clear" w:color="auto" w:fill="FFFFFF"/>
                                <w:lang w:val="en-CA"/>
                              </w:rPr>
                            </w:pPr>
                            <w:r w:rsidRPr="00FB6A92">
                              <w:rPr>
                                <w:color w:val="000000"/>
                                <w:shd w:val="clear" w:color="auto" w:fill="FFFFFF"/>
                              </w:rPr>
                              <w:t>1741 Brunswick St., 3rd Floor</w:t>
                            </w:r>
                            <w:r w:rsidR="00C4794A"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="00C4794A"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="00C4794A"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="00C4794A"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="00C4794A"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  <w:t xml:space="preserve">Email: </w:t>
                            </w:r>
                            <w:hyperlink r:id="rId6" w:history="1">
                              <w:r w:rsidR="00C4794A" w:rsidRPr="00C4794A">
                                <w:rPr>
                                  <w:rStyle w:val="Hyperlink"/>
                                  <w:shd w:val="clear" w:color="auto" w:fill="FFFFFF"/>
                                  <w:lang w:val="en-CA"/>
                                </w:rPr>
                                <w:t>karen.parusel@novascotia.ca</w:t>
                              </w:r>
                            </w:hyperlink>
                          </w:p>
                          <w:p w14:paraId="307FD9E6" w14:textId="42378CF6" w:rsidR="00C4794A" w:rsidRPr="00C4794A" w:rsidRDefault="0093791A" w:rsidP="0093791A">
                            <w:pPr>
                              <w:pStyle w:val="NoSpacing"/>
                              <w:rPr>
                                <w:color w:val="000000"/>
                                <w:shd w:val="clear" w:color="auto" w:fill="FFFFFF"/>
                                <w:lang w:val="en-CA"/>
                              </w:rPr>
                            </w:pPr>
                            <w:r w:rsidRPr="00FB6A92">
                              <w:rPr>
                                <w:color w:val="000000"/>
                                <w:shd w:val="clear" w:color="auto" w:fill="FFFFFF"/>
                              </w:rPr>
                              <w:t>P. O. Box 456, STN Central</w:t>
                            </w:r>
                            <w:r w:rsidR="00C4794A"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="00C4794A"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="00C4794A"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="00C4794A"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="00C4794A"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  <w:t>CC CommunitiesNS@novascotia.ca</w:t>
                            </w:r>
                            <w:r w:rsidRPr="00FB6A92">
                              <w:rPr>
                                <w:color w:val="000000"/>
                              </w:rPr>
                              <w:br/>
                            </w:r>
                            <w:r w:rsidRPr="00FB6A92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Halifax, </w:t>
                            </w:r>
                            <w:r w:rsidR="00764B2E" w:rsidRPr="00FB6A92">
                              <w:rPr>
                                <w:color w:val="000000"/>
                                <w:shd w:val="clear" w:color="auto" w:fill="FFFFFF"/>
                              </w:rPr>
                              <w:t>NS,  </w:t>
                            </w:r>
                            <w:r w:rsidRPr="00FB6A92">
                              <w:rPr>
                                <w:color w:val="000000"/>
                                <w:shd w:val="clear" w:color="auto" w:fill="FFFFFF"/>
                              </w:rPr>
                              <w:t>B3J 2R5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86D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1.25pt;margin-top:16.25pt;width:473.25pt;height:9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">
                <v:textbox>
                  <w:txbxContent>
                    <w:p w14:paraId="074E1B9E" w14:textId="4501A899" w:rsidR="0093791A" w:rsidRPr="00FB6A92" w:rsidRDefault="0093791A" w:rsidP="0093791A">
                      <w:pPr>
                        <w:pStyle w:val="NoSpacing"/>
                      </w:pPr>
                      <w:bookmarkStart w:id="1" w:name="_GoBack"/>
                      <w:r w:rsidRPr="00FB6A92">
                        <w:t>Communi</w:t>
                      </w:r>
                      <w:r w:rsidR="00696693" w:rsidRPr="00FB6A92">
                        <w:t xml:space="preserve">ties, Culture, </w:t>
                      </w:r>
                      <w:r w:rsidRPr="00FB6A92">
                        <w:t xml:space="preserve">and Heritage </w:t>
                      </w:r>
                      <w:r w:rsidR="00C4794A">
                        <w:tab/>
                      </w:r>
                      <w:r w:rsidR="00C4794A">
                        <w:tab/>
                      </w:r>
                      <w:r w:rsidR="00C4794A">
                        <w:tab/>
                      </w:r>
                      <w:r w:rsidR="00C4794A">
                        <w:tab/>
                        <w:t>Tel: (902) 424-1723</w:t>
                      </w:r>
                    </w:p>
                    <w:p w14:paraId="5A8629BB" w14:textId="1180175B" w:rsidR="0093791A" w:rsidRPr="00FB6A92" w:rsidRDefault="0093791A" w:rsidP="0093791A">
                      <w:pPr>
                        <w:pStyle w:val="NoSpacing"/>
                      </w:pPr>
                      <w:r w:rsidRPr="00FB6A92">
                        <w:t>Attn: Karen Parusel</w:t>
                      </w:r>
                      <w:r w:rsidR="00C4794A">
                        <w:tab/>
                      </w:r>
                      <w:r w:rsidR="00C4794A">
                        <w:tab/>
                      </w:r>
                      <w:r w:rsidR="00C4794A">
                        <w:tab/>
                      </w:r>
                      <w:r w:rsidR="00C4794A">
                        <w:tab/>
                      </w:r>
                      <w:r w:rsidR="00C4794A">
                        <w:tab/>
                      </w:r>
                      <w:r w:rsidR="00C4794A">
                        <w:tab/>
                        <w:t>Fax: (902) 424-0710</w:t>
                      </w:r>
                    </w:p>
                    <w:p w14:paraId="68278C16" w14:textId="77777777" w:rsidR="00AE62E2" w:rsidRDefault="0093791A" w:rsidP="0093791A">
                      <w:pPr>
                        <w:pStyle w:val="NoSpacing"/>
                        <w:rPr>
                          <w:rStyle w:val="Hyperlink"/>
                          <w:shd w:val="clear" w:color="auto" w:fill="FFFFFF"/>
                          <w:lang w:val="en-CA"/>
                        </w:rPr>
                      </w:pPr>
                      <w:r w:rsidRPr="00FB6A92">
                        <w:rPr>
                          <w:color w:val="000000"/>
                          <w:shd w:val="clear" w:color="auto" w:fill="FFFFFF"/>
                        </w:rPr>
                        <w:t>1741 Brunswick St., 3rd Floor</w:t>
                      </w:r>
                      <w:r w:rsidR="00C4794A"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 w:rsidR="00C4794A"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 w:rsidR="00C4794A"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 w:rsidR="00C4794A"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 w:rsidR="00C4794A">
                        <w:rPr>
                          <w:color w:val="000000"/>
                          <w:shd w:val="clear" w:color="auto" w:fill="FFFFFF"/>
                        </w:rPr>
                        <w:tab/>
                        <w:t xml:space="preserve">Email: </w:t>
                      </w:r>
                      <w:hyperlink r:id="rId7" w:history="1">
                        <w:r w:rsidR="00C4794A" w:rsidRPr="00C4794A">
                          <w:rPr>
                            <w:rStyle w:val="Hyperlink"/>
                            <w:shd w:val="clear" w:color="auto" w:fill="FFFFFF"/>
                            <w:lang w:val="en-CA"/>
                          </w:rPr>
                          <w:t>karen.parusel@novascotia.ca</w:t>
                        </w:r>
                      </w:hyperlink>
                    </w:p>
                    <w:p w14:paraId="307FD9E6" w14:textId="42378CF6" w:rsidR="00C4794A" w:rsidRPr="00C4794A" w:rsidRDefault="0093791A" w:rsidP="0093791A">
                      <w:pPr>
                        <w:pStyle w:val="NoSpacing"/>
                        <w:rPr>
                          <w:color w:val="000000"/>
                          <w:shd w:val="clear" w:color="auto" w:fill="FFFFFF"/>
                          <w:lang w:val="en-CA"/>
                        </w:rPr>
                      </w:pPr>
                      <w:r w:rsidRPr="00FB6A92">
                        <w:rPr>
                          <w:color w:val="000000"/>
                          <w:shd w:val="clear" w:color="auto" w:fill="FFFFFF"/>
                        </w:rPr>
                        <w:t>P. O. Box 456, STN Central</w:t>
                      </w:r>
                      <w:r w:rsidR="00C4794A"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 w:rsidR="00C4794A"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 w:rsidR="00C4794A"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 w:rsidR="00C4794A"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 w:rsidR="00C4794A">
                        <w:rPr>
                          <w:color w:val="000000"/>
                          <w:shd w:val="clear" w:color="auto" w:fill="FFFFFF"/>
                        </w:rPr>
                        <w:tab/>
                        <w:t>CC CommunitiesNS@novascotia.ca</w:t>
                      </w:r>
                      <w:r w:rsidRPr="00FB6A92">
                        <w:rPr>
                          <w:color w:val="000000"/>
                        </w:rPr>
                        <w:br/>
                      </w:r>
                      <w:r w:rsidRPr="00FB6A92">
                        <w:rPr>
                          <w:color w:val="000000"/>
                          <w:shd w:val="clear" w:color="auto" w:fill="FFFFFF"/>
                        </w:rPr>
                        <w:t xml:space="preserve">Halifax, </w:t>
                      </w:r>
                      <w:r w:rsidR="00764B2E" w:rsidRPr="00FB6A92">
                        <w:rPr>
                          <w:color w:val="000000"/>
                          <w:shd w:val="clear" w:color="auto" w:fill="FFFFFF"/>
                        </w:rPr>
                        <w:t>NS,  </w:t>
                      </w:r>
                      <w:r w:rsidRPr="00FB6A92">
                        <w:rPr>
                          <w:color w:val="000000"/>
                          <w:shd w:val="clear" w:color="auto" w:fill="FFFFFF"/>
                        </w:rPr>
                        <w:t>B3J 2R5</w:t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C669B2" w14:textId="5BE69DED" w:rsidR="00664B2A" w:rsidRPr="00664B2A" w:rsidRDefault="00664B2A" w:rsidP="00235CAB">
      <w:pPr>
        <w:pStyle w:val="NoSpacing"/>
        <w:rPr>
          <w:sz w:val="20"/>
          <w:szCs w:val="20"/>
        </w:rPr>
      </w:pPr>
    </w:p>
    <w:sectPr w:rsidR="00664B2A" w:rsidRPr="00664B2A" w:rsidSect="00764B2E">
      <w:pgSz w:w="12240" w:h="15840"/>
      <w:pgMar w:top="36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AB"/>
    <w:rsid w:val="000953A2"/>
    <w:rsid w:val="000B7DC6"/>
    <w:rsid w:val="000F7DBD"/>
    <w:rsid w:val="00133BD8"/>
    <w:rsid w:val="001A5443"/>
    <w:rsid w:val="00235CAB"/>
    <w:rsid w:val="00295D44"/>
    <w:rsid w:val="00423B2B"/>
    <w:rsid w:val="004D7F2C"/>
    <w:rsid w:val="00551217"/>
    <w:rsid w:val="00553348"/>
    <w:rsid w:val="00602E4D"/>
    <w:rsid w:val="00605994"/>
    <w:rsid w:val="00664B2A"/>
    <w:rsid w:val="00696693"/>
    <w:rsid w:val="00764B2E"/>
    <w:rsid w:val="007A3B0D"/>
    <w:rsid w:val="007A6DAB"/>
    <w:rsid w:val="00877907"/>
    <w:rsid w:val="0093791A"/>
    <w:rsid w:val="00973691"/>
    <w:rsid w:val="00994C04"/>
    <w:rsid w:val="009D1BD5"/>
    <w:rsid w:val="00AE62E2"/>
    <w:rsid w:val="00AF1262"/>
    <w:rsid w:val="00C32E7E"/>
    <w:rsid w:val="00C36A25"/>
    <w:rsid w:val="00C47399"/>
    <w:rsid w:val="00C4794A"/>
    <w:rsid w:val="00CC5902"/>
    <w:rsid w:val="00CE54D2"/>
    <w:rsid w:val="00D15565"/>
    <w:rsid w:val="00D7517D"/>
    <w:rsid w:val="00DA659B"/>
    <w:rsid w:val="00DF05C5"/>
    <w:rsid w:val="00E02172"/>
    <w:rsid w:val="00ED039B"/>
    <w:rsid w:val="00F46F56"/>
    <w:rsid w:val="00F80610"/>
    <w:rsid w:val="00FB6A92"/>
    <w:rsid w:val="00FE12C0"/>
    <w:rsid w:val="00FE35E7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2D729"/>
  <w15:docId w15:val="{0BF15F42-E828-46AA-A086-8F74CD74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5CA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1217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46F56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en-CA"/>
    </w:rPr>
  </w:style>
  <w:style w:type="character" w:customStyle="1" w:styleId="HeaderChar">
    <w:name w:val="Header Char"/>
    <w:link w:val="Header"/>
    <w:uiPriority w:val="99"/>
    <w:rsid w:val="00F46F56"/>
    <w:rPr>
      <w:rFonts w:ascii="Arial Narrow" w:eastAsia="Times New Roman" w:hAnsi="Arial Narrow"/>
      <w:sz w:val="24"/>
      <w:szCs w:val="24"/>
      <w:lang w:eastAsia="en-CA"/>
    </w:rPr>
  </w:style>
  <w:style w:type="character" w:styleId="Hyperlink">
    <w:name w:val="Hyperlink"/>
    <w:uiPriority w:val="99"/>
    <w:unhideWhenUsed/>
    <w:rsid w:val="00664B2A"/>
    <w:rPr>
      <w:color w:val="0563C1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64B2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47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en.parusel@novascotia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parusel@novascotia.ca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DIMOCKGM</dc:creator>
  <cp:lastModifiedBy>Parusel, Karen I</cp:lastModifiedBy>
  <cp:revision>3</cp:revision>
  <cp:lastPrinted>2018-07-26T15:02:00Z</cp:lastPrinted>
  <dcterms:created xsi:type="dcterms:W3CDTF">2019-02-22T14:08:00Z</dcterms:created>
  <dcterms:modified xsi:type="dcterms:W3CDTF">2019-04-04T18:08:00Z</dcterms:modified>
</cp:coreProperties>
</file>